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E" w:rsidRDefault="00D91A2D">
      <w:bookmarkStart w:id="0" w:name="_GoBack"/>
      <w:r>
        <w:rPr>
          <w:noProof/>
          <w:lang w:eastAsia="ru-RU"/>
        </w:rPr>
        <w:drawing>
          <wp:inline distT="0" distB="0" distL="0" distR="0">
            <wp:extent cx="10296525" cy="6572250"/>
            <wp:effectExtent l="0" t="3810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84CEE" w:rsidSect="00D91A2D">
      <w:pgSz w:w="16838" w:h="11906" w:orient="landscape"/>
      <w:pgMar w:top="567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17"/>
    <w:rsid w:val="00084CEE"/>
    <w:rsid w:val="002D5B21"/>
    <w:rsid w:val="004A01B1"/>
    <w:rsid w:val="00880EE0"/>
    <w:rsid w:val="00D552CC"/>
    <w:rsid w:val="00D91A2D"/>
    <w:rsid w:val="00D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D180E-A1D8-442C-B0C8-B7005CD2F83B}" type="doc">
      <dgm:prSet loTypeId="urn:microsoft.com/office/officeart/2005/8/layout/pyramid2" loCatId="pyramid" qsTypeId="urn:microsoft.com/office/officeart/2005/8/quickstyle/simple5" qsCatId="simple" csTypeId="urn:microsoft.com/office/officeart/2005/8/colors/colorful5" csCatId="colorful" phldr="1"/>
      <dgm:spPr/>
    </dgm:pt>
    <dgm:pt modelId="{AC51DE5B-AC4B-4764-B586-19E9A1887742}">
      <dgm:prSet phldrT="[Текст]" custT="1"/>
      <dgm:spPr/>
      <dgm:t>
        <a:bodyPr/>
        <a:lstStyle/>
        <a:p>
          <a:r>
            <a:rPr lang="ru-RU" sz="2400" b="1"/>
            <a:t>Что дает участие в службе примирения гимназии?</a:t>
          </a:r>
        </a:p>
      </dgm:t>
    </dgm:pt>
    <dgm:pt modelId="{734DDFFC-E6F8-4610-B7F5-67D85046AD2A}" type="parTrans" cxnId="{D93FE5E0-2CB2-4333-8020-B15C0CE7AE25}">
      <dgm:prSet/>
      <dgm:spPr/>
      <dgm:t>
        <a:bodyPr/>
        <a:lstStyle/>
        <a:p>
          <a:endParaRPr lang="ru-RU"/>
        </a:p>
      </dgm:t>
    </dgm:pt>
    <dgm:pt modelId="{46D2B431-1A71-4D8A-8A76-E7307A911732}" type="sibTrans" cxnId="{D93FE5E0-2CB2-4333-8020-B15C0CE7AE25}">
      <dgm:prSet/>
      <dgm:spPr/>
      <dgm:t>
        <a:bodyPr/>
        <a:lstStyle/>
        <a:p>
          <a:endParaRPr lang="ru-RU"/>
        </a:p>
      </dgm:t>
    </dgm:pt>
    <dgm:pt modelId="{1B4C4910-6D1B-4805-A8C0-6147026FD19B}">
      <dgm:prSet phldrT="[Текст]" custT="1"/>
      <dgm:spPr/>
      <dgm:t>
        <a:bodyPr/>
        <a:lstStyle/>
        <a:p>
          <a:endParaRPr lang="ru-RU" sz="1400" b="0"/>
        </a:p>
        <a:p>
          <a:r>
            <a:rPr lang="ru-RU" sz="1600" b="1"/>
            <a:t>Подростку, совершившему правонарушение:</a:t>
          </a:r>
        </a:p>
        <a:p>
          <a:r>
            <a:rPr lang="ru-RU" sz="1600" b="0"/>
            <a:t>-осознать причины своего поступка и его последствия;</a:t>
          </a:r>
        </a:p>
        <a:p>
          <a:r>
            <a:rPr lang="ru-RU" sz="1600" b="0"/>
            <a:t>-принести извинения и получить прощение;</a:t>
          </a:r>
        </a:p>
        <a:p>
          <a:r>
            <a:rPr lang="ru-RU" sz="1600" b="0"/>
            <a:t>-загладить причиненный вред;</a:t>
          </a:r>
        </a:p>
        <a:p>
          <a:r>
            <a:rPr lang="ru-RU" sz="1600" b="0"/>
            <a:t>- вернуть к себе уважение и восстановить важные отношения</a:t>
          </a:r>
        </a:p>
        <a:p>
          <a:r>
            <a:rPr lang="ru-RU" sz="800"/>
            <a:t>-</a:t>
          </a:r>
        </a:p>
        <a:p>
          <a:endParaRPr lang="ru-RU" sz="800"/>
        </a:p>
      </dgm:t>
    </dgm:pt>
    <dgm:pt modelId="{9253733B-6046-4AF3-B56E-8D8EE917168A}" type="parTrans" cxnId="{866D27F5-8C27-4F74-A068-96CAC0C6419D}">
      <dgm:prSet/>
      <dgm:spPr/>
      <dgm:t>
        <a:bodyPr/>
        <a:lstStyle/>
        <a:p>
          <a:endParaRPr lang="ru-RU"/>
        </a:p>
      </dgm:t>
    </dgm:pt>
    <dgm:pt modelId="{6E4241D8-0589-4A8C-98CD-47247139871A}" type="sibTrans" cxnId="{866D27F5-8C27-4F74-A068-96CAC0C6419D}">
      <dgm:prSet/>
      <dgm:spPr/>
      <dgm:t>
        <a:bodyPr/>
        <a:lstStyle/>
        <a:p>
          <a:endParaRPr lang="ru-RU"/>
        </a:p>
      </dgm:t>
    </dgm:pt>
    <dgm:pt modelId="{2627B69A-AC37-497B-9D4C-EACE18D94012}">
      <dgm:prSet phldrT="[Текст]" custT="1"/>
      <dgm:spPr/>
      <dgm:t>
        <a:bodyPr/>
        <a:lstStyle/>
        <a:p>
          <a:r>
            <a:rPr lang="ru-RU" sz="1600" b="1"/>
            <a:t>Родителям</a:t>
          </a:r>
          <a:r>
            <a:rPr lang="ru-RU" sz="1600"/>
            <a:t> помочь ребенку в трудной жизненной ситуации, способствовать развитию у него ответственности за свои действия, слова и поступки</a:t>
          </a:r>
        </a:p>
      </dgm:t>
    </dgm:pt>
    <dgm:pt modelId="{10CEEE8F-4998-4CD4-BEB8-1C7EC522BDE7}" type="parTrans" cxnId="{7C2E1428-FE44-4CBC-89EA-03156EFFED4A}">
      <dgm:prSet/>
      <dgm:spPr/>
      <dgm:t>
        <a:bodyPr/>
        <a:lstStyle/>
        <a:p>
          <a:endParaRPr lang="ru-RU"/>
        </a:p>
      </dgm:t>
    </dgm:pt>
    <dgm:pt modelId="{0200A51B-65C9-491B-86FB-08F27D73D848}" type="sibTrans" cxnId="{7C2E1428-FE44-4CBC-89EA-03156EFFED4A}">
      <dgm:prSet/>
      <dgm:spPr/>
      <dgm:t>
        <a:bodyPr/>
        <a:lstStyle/>
        <a:p>
          <a:endParaRPr lang="ru-RU"/>
        </a:p>
      </dgm:t>
    </dgm:pt>
    <dgm:pt modelId="{1CA9E144-FDB3-4F77-B48E-BD81DA522D0C}">
      <dgm:prSet custT="1"/>
      <dgm:spPr/>
      <dgm:t>
        <a:bodyPr/>
        <a:lstStyle/>
        <a:p>
          <a:pPr algn="ctr"/>
          <a:r>
            <a:rPr lang="ru-RU" sz="1600" b="1"/>
            <a:t>Потерпевшему: </a:t>
          </a:r>
        </a:p>
        <a:p>
          <a:pPr algn="ctr"/>
          <a:r>
            <a:rPr lang="ru-RU" sz="1600"/>
            <a:t>-избавиться от негативных  переживаний и желания отомстить;</a:t>
          </a:r>
        </a:p>
        <a:p>
          <a:pPr algn="ctr"/>
          <a:r>
            <a:rPr lang="ru-RU" sz="1600"/>
            <a:t>- убедиться в том, что справедливость существует</a:t>
          </a:r>
        </a:p>
        <a:p>
          <a:pPr algn="ctr"/>
          <a:endParaRPr lang="ru-RU" sz="1400"/>
        </a:p>
      </dgm:t>
    </dgm:pt>
    <dgm:pt modelId="{1857928C-329D-46E7-8A1A-DA41AB2F9AF8}" type="parTrans" cxnId="{ECCF33CE-AE43-4EFE-AD54-C5A5C198F337}">
      <dgm:prSet/>
      <dgm:spPr/>
      <dgm:t>
        <a:bodyPr/>
        <a:lstStyle/>
        <a:p>
          <a:endParaRPr lang="ru-RU"/>
        </a:p>
      </dgm:t>
    </dgm:pt>
    <dgm:pt modelId="{93506EF3-0CE4-4435-8F5B-AF48C7D1F92A}" type="sibTrans" cxnId="{ECCF33CE-AE43-4EFE-AD54-C5A5C198F337}">
      <dgm:prSet/>
      <dgm:spPr/>
      <dgm:t>
        <a:bodyPr/>
        <a:lstStyle/>
        <a:p>
          <a:endParaRPr lang="ru-RU"/>
        </a:p>
      </dgm:t>
    </dgm:pt>
    <dgm:pt modelId="{74FD0716-8713-4D9D-958F-FA2C59CC2AAE}" type="pres">
      <dgm:prSet presAssocID="{3EDD180E-A1D8-442C-B0C8-B7005CD2F83B}" presName="compositeShape" presStyleCnt="0">
        <dgm:presLayoutVars>
          <dgm:dir/>
          <dgm:resizeHandles/>
        </dgm:presLayoutVars>
      </dgm:prSet>
      <dgm:spPr/>
    </dgm:pt>
    <dgm:pt modelId="{AC124B7E-FB3B-4860-A230-C488B6376D2D}" type="pres">
      <dgm:prSet presAssocID="{3EDD180E-A1D8-442C-B0C8-B7005CD2F83B}" presName="pyramid" presStyleLbl="node1" presStyleIdx="0" presStyleCnt="1" custLinFactNeighborX="-3478" custLinFactNeighborY="725"/>
      <dgm:spPr/>
    </dgm:pt>
    <dgm:pt modelId="{9B65B579-9732-434D-B8EA-4FAA19809E84}" type="pres">
      <dgm:prSet presAssocID="{3EDD180E-A1D8-442C-B0C8-B7005CD2F83B}" presName="theList" presStyleCnt="0"/>
      <dgm:spPr/>
    </dgm:pt>
    <dgm:pt modelId="{40B45CD6-AECA-44FB-98FB-ADBA03E6A949}" type="pres">
      <dgm:prSet presAssocID="{AC51DE5B-AC4B-4764-B586-19E9A1887742}" presName="aNode" presStyleLbl="fgAcc1" presStyleIdx="0" presStyleCnt="4" custScaleX="130295" custScaleY="449936" custLinFactY="-137206" custLinFactNeighborX="14047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090DB0-A57C-4FE6-B936-29A25D4602CE}" type="pres">
      <dgm:prSet presAssocID="{AC51DE5B-AC4B-4764-B586-19E9A1887742}" presName="aSpace" presStyleCnt="0"/>
      <dgm:spPr/>
    </dgm:pt>
    <dgm:pt modelId="{5FE2ED1E-08E3-423B-9C9B-584C988B1C5A}" type="pres">
      <dgm:prSet presAssocID="{1B4C4910-6D1B-4805-A8C0-6147026FD19B}" presName="aNode" presStyleLbl="fgAcc1" presStyleIdx="1" presStyleCnt="4" custScaleX="131680" custScaleY="848628" custLinFactY="-89410" custLinFactNeighborX="136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0BE344-1DC8-4F81-8F86-7A3F871B8867}" type="pres">
      <dgm:prSet presAssocID="{1B4C4910-6D1B-4805-A8C0-6147026FD19B}" presName="aSpace" presStyleCnt="0"/>
      <dgm:spPr/>
    </dgm:pt>
    <dgm:pt modelId="{CFBD4FC6-9E31-4B0B-90B5-BC62A22DB062}" type="pres">
      <dgm:prSet presAssocID="{2627B69A-AC37-497B-9D4C-EACE18D94012}" presName="aNode" presStyleLbl="fgAcc1" presStyleIdx="2" presStyleCnt="4" custScaleX="130317" custScaleY="761326" custLinFactY="-51044" custLinFactNeighborX="1366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EA0999-2B23-46F2-8EDA-F68AA09426E1}" type="pres">
      <dgm:prSet presAssocID="{2627B69A-AC37-497B-9D4C-EACE18D94012}" presName="aSpace" presStyleCnt="0"/>
      <dgm:spPr/>
    </dgm:pt>
    <dgm:pt modelId="{0D54668C-93E9-429D-98DC-D89F9CB423CD}" type="pres">
      <dgm:prSet presAssocID="{1CA9E144-FDB3-4F77-B48E-BD81DA522D0C}" presName="aNode" presStyleLbl="fgAcc1" presStyleIdx="3" presStyleCnt="4" custScaleX="131487" custScaleY="739751" custLinFactNeighborX="16053" custLinFactNeighborY="1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56F31-7F59-4A29-88D1-C5D26206B3BC}" type="pres">
      <dgm:prSet presAssocID="{1CA9E144-FDB3-4F77-B48E-BD81DA522D0C}" presName="aSpace" presStyleCnt="0"/>
      <dgm:spPr/>
    </dgm:pt>
  </dgm:ptLst>
  <dgm:cxnLst>
    <dgm:cxn modelId="{D93FE5E0-2CB2-4333-8020-B15C0CE7AE25}" srcId="{3EDD180E-A1D8-442C-B0C8-B7005CD2F83B}" destId="{AC51DE5B-AC4B-4764-B586-19E9A1887742}" srcOrd="0" destOrd="0" parTransId="{734DDFFC-E6F8-4610-B7F5-67D85046AD2A}" sibTransId="{46D2B431-1A71-4D8A-8A76-E7307A911732}"/>
    <dgm:cxn modelId="{866D27F5-8C27-4F74-A068-96CAC0C6419D}" srcId="{3EDD180E-A1D8-442C-B0C8-B7005CD2F83B}" destId="{1B4C4910-6D1B-4805-A8C0-6147026FD19B}" srcOrd="1" destOrd="0" parTransId="{9253733B-6046-4AF3-B56E-8D8EE917168A}" sibTransId="{6E4241D8-0589-4A8C-98CD-47247139871A}"/>
    <dgm:cxn modelId="{7C2E1428-FE44-4CBC-89EA-03156EFFED4A}" srcId="{3EDD180E-A1D8-442C-B0C8-B7005CD2F83B}" destId="{2627B69A-AC37-497B-9D4C-EACE18D94012}" srcOrd="2" destOrd="0" parTransId="{10CEEE8F-4998-4CD4-BEB8-1C7EC522BDE7}" sibTransId="{0200A51B-65C9-491B-86FB-08F27D73D848}"/>
    <dgm:cxn modelId="{E0DFCDCF-A465-4DD6-A634-51E80F72FC3B}" type="presOf" srcId="{1B4C4910-6D1B-4805-A8C0-6147026FD19B}" destId="{5FE2ED1E-08E3-423B-9C9B-584C988B1C5A}" srcOrd="0" destOrd="0" presId="urn:microsoft.com/office/officeart/2005/8/layout/pyramid2"/>
    <dgm:cxn modelId="{0563E952-BDC7-4E5C-A719-F262774CCC95}" type="presOf" srcId="{3EDD180E-A1D8-442C-B0C8-B7005CD2F83B}" destId="{74FD0716-8713-4D9D-958F-FA2C59CC2AAE}" srcOrd="0" destOrd="0" presId="urn:microsoft.com/office/officeart/2005/8/layout/pyramid2"/>
    <dgm:cxn modelId="{68DE188C-E5B0-4A25-B346-BC4AB0424334}" type="presOf" srcId="{AC51DE5B-AC4B-4764-B586-19E9A1887742}" destId="{40B45CD6-AECA-44FB-98FB-ADBA03E6A949}" srcOrd="0" destOrd="0" presId="urn:microsoft.com/office/officeart/2005/8/layout/pyramid2"/>
    <dgm:cxn modelId="{3E0C31B8-21E2-49F6-BB46-5D90AAF58465}" type="presOf" srcId="{1CA9E144-FDB3-4F77-B48E-BD81DA522D0C}" destId="{0D54668C-93E9-429D-98DC-D89F9CB423CD}" srcOrd="0" destOrd="0" presId="urn:microsoft.com/office/officeart/2005/8/layout/pyramid2"/>
    <dgm:cxn modelId="{C42E5DB1-CE69-47F9-B7B7-3C28680D4205}" type="presOf" srcId="{2627B69A-AC37-497B-9D4C-EACE18D94012}" destId="{CFBD4FC6-9E31-4B0B-90B5-BC62A22DB062}" srcOrd="0" destOrd="0" presId="urn:microsoft.com/office/officeart/2005/8/layout/pyramid2"/>
    <dgm:cxn modelId="{ECCF33CE-AE43-4EFE-AD54-C5A5C198F337}" srcId="{3EDD180E-A1D8-442C-B0C8-B7005CD2F83B}" destId="{1CA9E144-FDB3-4F77-B48E-BD81DA522D0C}" srcOrd="3" destOrd="0" parTransId="{1857928C-329D-46E7-8A1A-DA41AB2F9AF8}" sibTransId="{93506EF3-0CE4-4435-8F5B-AF48C7D1F92A}"/>
    <dgm:cxn modelId="{50372B57-219E-4696-854B-5D2C6B07A7AF}" type="presParOf" srcId="{74FD0716-8713-4D9D-958F-FA2C59CC2AAE}" destId="{AC124B7E-FB3B-4860-A230-C488B6376D2D}" srcOrd="0" destOrd="0" presId="urn:microsoft.com/office/officeart/2005/8/layout/pyramid2"/>
    <dgm:cxn modelId="{D609EDBD-8D44-4136-8820-D21D0C7CE98F}" type="presParOf" srcId="{74FD0716-8713-4D9D-958F-FA2C59CC2AAE}" destId="{9B65B579-9732-434D-B8EA-4FAA19809E84}" srcOrd="1" destOrd="0" presId="urn:microsoft.com/office/officeart/2005/8/layout/pyramid2"/>
    <dgm:cxn modelId="{E67C4B95-4FF2-4D06-B9D1-40AD2D6C2BFC}" type="presParOf" srcId="{9B65B579-9732-434D-B8EA-4FAA19809E84}" destId="{40B45CD6-AECA-44FB-98FB-ADBA03E6A949}" srcOrd="0" destOrd="0" presId="urn:microsoft.com/office/officeart/2005/8/layout/pyramid2"/>
    <dgm:cxn modelId="{F7B07B2C-6026-4BB7-AAC2-37249B86DAC5}" type="presParOf" srcId="{9B65B579-9732-434D-B8EA-4FAA19809E84}" destId="{D8090DB0-A57C-4FE6-B936-29A25D4602CE}" srcOrd="1" destOrd="0" presId="urn:microsoft.com/office/officeart/2005/8/layout/pyramid2"/>
    <dgm:cxn modelId="{2EA90810-1D0F-4092-8BA5-AD5140AFBECC}" type="presParOf" srcId="{9B65B579-9732-434D-B8EA-4FAA19809E84}" destId="{5FE2ED1E-08E3-423B-9C9B-584C988B1C5A}" srcOrd="2" destOrd="0" presId="urn:microsoft.com/office/officeart/2005/8/layout/pyramid2"/>
    <dgm:cxn modelId="{6245C281-CF4C-4557-AE22-9E70E4A477AE}" type="presParOf" srcId="{9B65B579-9732-434D-B8EA-4FAA19809E84}" destId="{290BE344-1DC8-4F81-8F86-7A3F871B8867}" srcOrd="3" destOrd="0" presId="urn:microsoft.com/office/officeart/2005/8/layout/pyramid2"/>
    <dgm:cxn modelId="{E1F6AD92-646F-4F79-A399-BBA34831805A}" type="presParOf" srcId="{9B65B579-9732-434D-B8EA-4FAA19809E84}" destId="{CFBD4FC6-9E31-4B0B-90B5-BC62A22DB062}" srcOrd="4" destOrd="0" presId="urn:microsoft.com/office/officeart/2005/8/layout/pyramid2"/>
    <dgm:cxn modelId="{252322DA-0F03-4244-9E37-2991467174FA}" type="presParOf" srcId="{9B65B579-9732-434D-B8EA-4FAA19809E84}" destId="{E9EA0999-2B23-46F2-8EDA-F68AA09426E1}" srcOrd="5" destOrd="0" presId="urn:microsoft.com/office/officeart/2005/8/layout/pyramid2"/>
    <dgm:cxn modelId="{93F2B368-E66E-4C8D-AE62-E41803A0517D}" type="presParOf" srcId="{9B65B579-9732-434D-B8EA-4FAA19809E84}" destId="{0D54668C-93E9-429D-98DC-D89F9CB423CD}" srcOrd="6" destOrd="0" presId="urn:microsoft.com/office/officeart/2005/8/layout/pyramid2"/>
    <dgm:cxn modelId="{881DDECD-45D8-4875-971E-F9BCD1366BC5}" type="presParOf" srcId="{9B65B579-9732-434D-B8EA-4FAA19809E84}" destId="{9D556F31-7F59-4A29-88D1-C5D26206B3BC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24B7E-FB3B-4860-A230-C488B6376D2D}">
      <dsp:nvSpPr>
        <dsp:cNvPr id="0" name=""/>
        <dsp:cNvSpPr/>
      </dsp:nvSpPr>
      <dsp:spPr>
        <a:xfrm>
          <a:off x="802296" y="0"/>
          <a:ext cx="6572250" cy="6572250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B45CD6-AECA-44FB-98FB-ADBA03E6A949}">
      <dsp:nvSpPr>
        <dsp:cNvPr id="0" name=""/>
        <dsp:cNvSpPr/>
      </dsp:nvSpPr>
      <dsp:spPr>
        <a:xfrm>
          <a:off x="4269991" y="362779"/>
          <a:ext cx="5566153" cy="8287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Что дает участие в службе примирения гимназии?</a:t>
          </a:r>
        </a:p>
      </dsp:txBody>
      <dsp:txXfrm>
        <a:off x="4310449" y="403237"/>
        <a:ext cx="5485237" cy="747878"/>
      </dsp:txXfrm>
    </dsp:sp>
    <dsp:sp modelId="{5FE2ED1E-08E3-423B-9C9B-584C988B1C5A}">
      <dsp:nvSpPr>
        <dsp:cNvPr id="0" name=""/>
        <dsp:cNvSpPr/>
      </dsp:nvSpPr>
      <dsp:spPr>
        <a:xfrm>
          <a:off x="4221312" y="1325665"/>
          <a:ext cx="5625320" cy="15631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Подростку, совершившему правонарушение: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/>
            <a:t>-осознать причины своего поступка и его последствия;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/>
            <a:t>-принести извинения и получить прощение;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/>
            <a:t>-загладить причиненный вред;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/>
            <a:t>- вернуть к себе уважение и восстановить важные отношения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297621" y="1401974"/>
        <a:ext cx="5472702" cy="1410577"/>
      </dsp:txXfrm>
    </dsp:sp>
    <dsp:sp modelId="{CFBD4FC6-9E31-4B0B-90B5-BC62A22DB062}">
      <dsp:nvSpPr>
        <dsp:cNvPr id="0" name=""/>
        <dsp:cNvSpPr/>
      </dsp:nvSpPr>
      <dsp:spPr>
        <a:xfrm>
          <a:off x="4253159" y="2982558"/>
          <a:ext cx="5567093" cy="14023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Родителям</a:t>
          </a:r>
          <a:r>
            <a:rPr lang="ru-RU" sz="1600" kern="1200"/>
            <a:t> помочь ребенку в трудной жизненной ситуации, способствовать развитию у него ответственности за свои действия, слова и поступки</a:t>
          </a:r>
        </a:p>
      </dsp:txBody>
      <dsp:txXfrm>
        <a:off x="4321618" y="3051017"/>
        <a:ext cx="5430175" cy="1265465"/>
      </dsp:txXfrm>
    </dsp:sp>
    <dsp:sp modelId="{0D54668C-93E9-429D-98DC-D89F9CB423CD}">
      <dsp:nvSpPr>
        <dsp:cNvPr id="0" name=""/>
        <dsp:cNvSpPr/>
      </dsp:nvSpPr>
      <dsp:spPr>
        <a:xfrm>
          <a:off x="4330226" y="4525059"/>
          <a:ext cx="5617075" cy="13626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Потерпевшему: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-избавиться от негативных  переживаний и желания отомстить;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- убедиться в том, что справедливость существует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396745" y="4591578"/>
        <a:ext cx="5484037" cy="1229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2016-10-24T11:25:00Z</dcterms:created>
  <dcterms:modified xsi:type="dcterms:W3CDTF">2016-10-27T03:43:00Z</dcterms:modified>
</cp:coreProperties>
</file>